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43952B49"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8E018E">
        <w:rPr>
          <w:b w:val="0"/>
          <w:bCs/>
          <w:i/>
          <w:iCs/>
          <w:color w:val="4472C4" w:themeColor="accent1"/>
          <w:sz w:val="20"/>
          <w:szCs w:val="20"/>
        </w:rPr>
        <w:t xml:space="preserve"> </w:t>
      </w:r>
      <w:r w:rsidR="006D50C1">
        <w:rPr>
          <w:b w:val="0"/>
          <w:bCs/>
          <w:i/>
          <w:iCs/>
          <w:color w:val="4472C4" w:themeColor="accent1"/>
          <w:sz w:val="20"/>
          <w:szCs w:val="20"/>
        </w:rPr>
        <w:t>Trell</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28DF1D02" w:rsidR="00C2531D" w:rsidRPr="006A2238" w:rsidRDefault="006D50C1" w:rsidP="00C2531D">
      <w:pPr>
        <w:pStyle w:val="TitleCSI"/>
        <w:rPr>
          <w:sz w:val="28"/>
          <w:szCs w:val="28"/>
        </w:rPr>
      </w:pPr>
      <w:r>
        <w:rPr>
          <w:sz w:val="28"/>
          <w:szCs w:val="28"/>
        </w:rPr>
        <w:t>Trell</w:t>
      </w:r>
      <w:r w:rsidR="008E018E">
        <w:rPr>
          <w:sz w:val="28"/>
          <w:szCs w:val="28"/>
        </w:rPr>
        <w:t xml:space="preserve"> – </w:t>
      </w:r>
      <w:r w:rsidR="00E13E6A">
        <w:rPr>
          <w:sz w:val="28"/>
          <w:szCs w:val="28"/>
        </w:rPr>
        <w:t>Silk</w:t>
      </w:r>
      <w:r w:rsidR="00CA6DE5">
        <w:rPr>
          <w:sz w:val="28"/>
          <w:szCs w:val="28"/>
        </w:rPr>
        <w:t xml:space="preserve"> Metal</w:t>
      </w:r>
      <w:r w:rsidR="00E84B86" w:rsidRPr="006A2238">
        <w:rPr>
          <w:sz w:val="28"/>
          <w:szCs w:val="28"/>
        </w:rPr>
        <w:t xml:space="preserve"> </w:t>
      </w:r>
      <w:r w:rsidR="00332D7C">
        <w:rPr>
          <w:sz w:val="28"/>
          <w:szCs w:val="28"/>
        </w:rPr>
        <w:t>Ceiling</w:t>
      </w:r>
      <w:r w:rsidR="00B7642F">
        <w:rPr>
          <w:sz w:val="28"/>
          <w:szCs w:val="28"/>
        </w:rPr>
        <w:t xml:space="preserve"> System</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34A76B03" w:rsidR="00C2531D" w:rsidRPr="00245AEC" w:rsidRDefault="006D50C1" w:rsidP="00C2531D">
      <w:pPr>
        <w:pStyle w:val="ParagraphCSI"/>
      </w:pPr>
      <w:r>
        <w:t>Trell</w:t>
      </w:r>
      <w:r w:rsidR="008E018E">
        <w:t xml:space="preserve"> </w:t>
      </w:r>
      <w:r w:rsidR="00E13E6A">
        <w:t>Silk</w:t>
      </w:r>
      <w:r w:rsidR="00CA6DE5">
        <w:t xml:space="preserve"> Metal</w:t>
      </w:r>
      <w:r w:rsidR="00332D7C">
        <w:t xml:space="preserve"> ceiling</w:t>
      </w:r>
      <w:r w:rsidR="00B7642F">
        <w:t xml:space="preserve"> system</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E265D5D"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332D7C">
        <w:t>ceiling</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15D70B7B" w14:textId="1E24F9C3" w:rsidR="00C2531D" w:rsidRPr="00245AEC" w:rsidRDefault="00C2531D" w:rsidP="00C2531D">
      <w:pPr>
        <w:pStyle w:val="ArticleCSI"/>
        <w:rPr>
          <w:i/>
          <w:iCs/>
        </w:rPr>
      </w:pPr>
      <w:r w:rsidRPr="00245AEC">
        <w:lastRenderedPageBreak/>
        <w:t xml:space="preserve">QUALITY ASSURANCE </w:t>
      </w:r>
    </w:p>
    <w:p w14:paraId="75E03097" w14:textId="77777777" w:rsidR="00C2531D" w:rsidRPr="00245AEC" w:rsidRDefault="00C2531D" w:rsidP="00C2531D">
      <w:pPr>
        <w:pStyle w:val="ParagraphCSI"/>
      </w:pPr>
      <w:r w:rsidRPr="00245AEC">
        <w:t>Qualifications:</w:t>
      </w:r>
    </w:p>
    <w:p w14:paraId="34B518ED" w14:textId="2F06F7E7" w:rsidR="00C2531D" w:rsidRPr="00245AEC" w:rsidRDefault="00C2531D" w:rsidP="00C2531D">
      <w:pPr>
        <w:pStyle w:val="SubParaCSI"/>
      </w:pPr>
      <w:r w:rsidRPr="00245AEC">
        <w:t xml:space="preserve">Manufacturers: </w:t>
      </w:r>
      <w:r w:rsidRPr="000D0496">
        <w:t xml:space="preserve">Provide </w:t>
      </w:r>
      <w:r w:rsidR="00E13E6A">
        <w:t>Silk</w:t>
      </w:r>
      <w:r w:rsidR="00CA6DE5">
        <w:t xml:space="preserve"> Metal</w:t>
      </w:r>
      <w:r w:rsidR="00332D7C">
        <w:t xml:space="preserve"> ceiling</w:t>
      </w:r>
      <w:r w:rsidR="00B7642F">
        <w:t xml:space="preserve"> system</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Utilize an installer having demonstrated experience on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75E744EE" w:rsidR="00C2531D" w:rsidRDefault="00C2531D" w:rsidP="00C2531D">
      <w:pPr>
        <w:pStyle w:val="SubParaCSI"/>
      </w:pPr>
      <w:r w:rsidRPr="00B63455">
        <w:t xml:space="preserve">Surface Burning Characteristics: </w:t>
      </w:r>
      <w:r>
        <w:rPr>
          <w:bCs/>
        </w:rPr>
        <w:t xml:space="preserve">Acoustical </w:t>
      </w:r>
      <w:r w:rsidR="00332D7C">
        <w:rPr>
          <w:bCs/>
        </w:rPr>
        <w:t>ceiling</w:t>
      </w:r>
      <w:r>
        <w:rPr>
          <w:bCs/>
        </w:rPr>
        <w:t xml:space="preserve">s to perform as specified when tested in accordance with ASTM E84. Acoustical </w:t>
      </w:r>
      <w:r w:rsidR="00332D7C">
        <w:rPr>
          <w:bCs/>
        </w:rPr>
        <w:t>ceiling</w:t>
      </w:r>
      <w:r>
        <w:rPr>
          <w:bCs/>
        </w:rPr>
        <w:t xml:space="preserve"> surface burning performance should comply with the International Building Code and other local building code requirements.</w:t>
      </w:r>
    </w:p>
    <w:p w14:paraId="4B5C9AB0" w14:textId="3D437AAF" w:rsidR="00C2531D" w:rsidRPr="00245AEC" w:rsidRDefault="00C2531D" w:rsidP="00C2531D">
      <w:pPr>
        <w:pStyle w:val="SubParaCSI"/>
      </w:pPr>
      <w:r w:rsidRPr="00245AEC">
        <w:t xml:space="preserve">Acoustical Characteristics: </w:t>
      </w:r>
      <w:r>
        <w:rPr>
          <w:bCs/>
        </w:rPr>
        <w:t xml:space="preserve">Acoustical </w:t>
      </w:r>
      <w:r w:rsidR="00332D7C">
        <w:rPr>
          <w:bCs/>
        </w:rPr>
        <w:t>ceiling</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37A5F43D"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332D7C">
        <w:t>ceiling</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3C46B90E"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8E018E">
        <w:rPr>
          <w:b w:val="0"/>
          <w:bCs/>
          <w:i/>
          <w:iCs/>
          <w:color w:val="4472C4" w:themeColor="accent1"/>
          <w:sz w:val="20"/>
          <w:szCs w:val="20"/>
        </w:rPr>
        <w:t xml:space="preserve"> </w:t>
      </w:r>
      <w:r w:rsidR="006D50C1">
        <w:rPr>
          <w:b w:val="0"/>
          <w:bCs/>
          <w:i/>
          <w:iCs/>
          <w:color w:val="4472C4" w:themeColor="accent1"/>
          <w:sz w:val="20"/>
          <w:szCs w:val="20"/>
        </w:rPr>
        <w:t>Trell</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4696463D"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 xml:space="preserve">Phone: </w:t>
      </w:r>
      <w:r w:rsidR="00332D7C">
        <w:t>800-220-8412</w:t>
      </w:r>
      <w:r w:rsidR="00720F4A" w:rsidRPr="00245AEC">
        <w:t>. Website:</w:t>
      </w:r>
      <w:r w:rsidR="00332D7C">
        <w:t xml:space="preserve"> </w:t>
      </w:r>
      <w:r>
        <w:t>materiallogiq.com</w:t>
      </w:r>
    </w:p>
    <w:p w14:paraId="3B496D4B" w14:textId="77777777" w:rsidR="00C2531D" w:rsidRPr="00245AEC" w:rsidRDefault="00C2531D" w:rsidP="00C2531D">
      <w:pPr>
        <w:pStyle w:val="Article2CSI"/>
      </w:pPr>
      <w:r w:rsidRPr="00245AEC">
        <w:t>DESCRIPTION</w:t>
      </w:r>
    </w:p>
    <w:p w14:paraId="0AF2A7FF" w14:textId="5CE2DC51" w:rsidR="00C2531D" w:rsidRDefault="00C2531D" w:rsidP="00114364">
      <w:pPr>
        <w:pStyle w:val="Paragraph2CSI"/>
        <w:numPr>
          <w:ilvl w:val="0"/>
          <w:numId w:val="37"/>
        </w:numPr>
        <w:ind w:hanging="720"/>
      </w:pPr>
      <w:r w:rsidRPr="00245AEC">
        <w:t>Product</w:t>
      </w:r>
      <w:r w:rsidRPr="001D08A1">
        <w:t xml:space="preserve">: </w:t>
      </w:r>
      <w:r w:rsidR="006D50C1">
        <w:t>Trell</w:t>
      </w:r>
      <w:r w:rsidR="008E018E">
        <w:t xml:space="preserve"> </w:t>
      </w:r>
      <w:r w:rsidR="00E13E6A">
        <w:t>Silk</w:t>
      </w:r>
      <w:r w:rsidR="00CA6DE5">
        <w:t xml:space="preserve"> Metal</w:t>
      </w:r>
      <w:r w:rsidR="00332D7C">
        <w:t xml:space="preserve"> ceiling</w:t>
      </w:r>
      <w:r w:rsidR="00B7642F">
        <w:t xml:space="preserve"> </w:t>
      </w:r>
      <w:proofErr w:type="gramStart"/>
      <w:r w:rsidR="00332D7C">
        <w:t>s</w:t>
      </w:r>
      <w:r w:rsidR="00B7642F">
        <w:t>ystem</w:t>
      </w:r>
      <w:r w:rsidRPr="00245AEC">
        <w:t xml:space="preserve"> as</w:t>
      </w:r>
      <w:proofErr w:type="gramEnd"/>
      <w:r w:rsidRPr="00245AEC">
        <w:t xml:space="preserve">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3934F101" w:rsidR="00C2531D" w:rsidRPr="00245AEC" w:rsidRDefault="00332D7C" w:rsidP="00C2531D">
      <w:pPr>
        <w:pStyle w:val="Paragraph2CSI"/>
        <w:numPr>
          <w:ilvl w:val="1"/>
          <w:numId w:val="15"/>
        </w:numPr>
        <w:ind w:hanging="720"/>
      </w:pPr>
      <w:r>
        <w:lastRenderedPageBreak/>
        <w:t>Ceiling</w:t>
      </w:r>
      <w:r w:rsidR="00C2531D" w:rsidRPr="00245AEC">
        <w:t xml:space="preserve"> Composition</w:t>
      </w:r>
      <w:proofErr w:type="gramStart"/>
      <w:r w:rsidR="00C2531D" w:rsidRPr="00245AEC">
        <w:t xml:space="preserve">: </w:t>
      </w:r>
      <w:r w:rsidR="00C2531D" w:rsidRPr="00245AEC">
        <w:tab/>
      </w:r>
      <w:r w:rsidR="00E13E6A">
        <w:t>Silk</w:t>
      </w:r>
      <w:proofErr w:type="gramEnd"/>
      <w:r w:rsidR="00CA6DE5">
        <w:t xml:space="preserve"> Metal</w:t>
      </w:r>
    </w:p>
    <w:p w14:paraId="6C6C0621" w14:textId="1E669F76" w:rsidR="00C2531D" w:rsidRDefault="00332D7C" w:rsidP="00C2531D">
      <w:pPr>
        <w:pStyle w:val="Paragraph2CSI"/>
        <w:numPr>
          <w:ilvl w:val="1"/>
          <w:numId w:val="15"/>
        </w:numPr>
        <w:ind w:hanging="720"/>
      </w:pPr>
      <w:r>
        <w:t>Cell</w:t>
      </w:r>
      <w:r w:rsidR="00C2531D">
        <w:t xml:space="preserve"> </w:t>
      </w:r>
      <w:r w:rsidR="008E018E">
        <w:t>Height</w:t>
      </w:r>
      <w:r w:rsidR="00C2531D">
        <w:t>:</w:t>
      </w:r>
      <w:r w:rsidR="00F94608">
        <w:t xml:space="preserve"> </w:t>
      </w:r>
      <w:r w:rsidR="008E018E">
        <w:tab/>
      </w:r>
      <w:r>
        <w:tab/>
      </w:r>
      <w:r w:rsidRPr="00332D7C">
        <w:rPr>
          <w:color w:val="FF0000"/>
        </w:rPr>
        <w:t>(4”) / (6”) / (8”) / (10”) / (12”) / (Custom up to 12”)</w:t>
      </w:r>
    </w:p>
    <w:p w14:paraId="07340ED0" w14:textId="5B1EF62C" w:rsidR="00C2531D" w:rsidRPr="00B7642F" w:rsidRDefault="00332D7C" w:rsidP="00C2531D">
      <w:pPr>
        <w:pStyle w:val="Paragraph2CSI"/>
        <w:numPr>
          <w:ilvl w:val="1"/>
          <w:numId w:val="15"/>
        </w:numPr>
        <w:ind w:hanging="720"/>
      </w:pPr>
      <w:r>
        <w:t xml:space="preserve">Cell </w:t>
      </w:r>
      <w:r w:rsidR="008E018E">
        <w:t>Size</w:t>
      </w:r>
      <w:r w:rsidR="00C2531D">
        <w:t>:</w:t>
      </w:r>
      <w:r w:rsidR="00C2531D">
        <w:tab/>
      </w:r>
      <w:r w:rsidR="00C2531D">
        <w:tab/>
      </w:r>
      <w:r w:rsidR="00FC1840" w:rsidRPr="00FC1840">
        <w:t xml:space="preserve">Equilateral </w:t>
      </w:r>
      <w:r w:rsidR="00FC1840">
        <w:t>t</w:t>
      </w:r>
      <w:r w:rsidR="00FC1840" w:rsidRPr="00FC1840">
        <w:t xml:space="preserve">riangle </w:t>
      </w:r>
      <w:r w:rsidR="00FC1840">
        <w:t>s</w:t>
      </w:r>
      <w:r w:rsidR="00FC1840" w:rsidRPr="00FC1840">
        <w:t xml:space="preserve">ide </w:t>
      </w:r>
      <w:r w:rsidR="00FC1840">
        <w:t>l</w:t>
      </w:r>
      <w:r w:rsidR="00FC1840" w:rsidRPr="00FC1840">
        <w:t>ength</w:t>
      </w:r>
      <w:r w:rsidR="00FC1840">
        <w:t xml:space="preserve"> of</w:t>
      </w:r>
      <w:r w:rsidR="00E771DB">
        <w:rPr>
          <w:color w:val="FF0000"/>
        </w:rPr>
        <w:t xml:space="preserve"> (1’) / </w:t>
      </w:r>
      <w:r w:rsidR="00FC1840">
        <w:rPr>
          <w:color w:val="FF0000"/>
        </w:rPr>
        <w:t>(2’) / (4’)</w:t>
      </w:r>
    </w:p>
    <w:p w14:paraId="0347E996" w14:textId="321FA1D3" w:rsidR="00C2531D" w:rsidRPr="00245AEC" w:rsidRDefault="00C2531D" w:rsidP="00C2531D">
      <w:pPr>
        <w:pStyle w:val="Paragraph2CSI"/>
        <w:numPr>
          <w:ilvl w:val="1"/>
          <w:numId w:val="15"/>
        </w:numPr>
        <w:ind w:hanging="720"/>
      </w:pPr>
      <w:r w:rsidRPr="00245AEC">
        <w:t>Finish:</w:t>
      </w:r>
      <w:r>
        <w:tab/>
        <w:t xml:space="preserve"> </w:t>
      </w:r>
      <w:r>
        <w:tab/>
      </w:r>
      <w:r>
        <w:tab/>
      </w:r>
      <w:r w:rsidR="00CA6DE5">
        <w:t>Powder-Coated Colors</w:t>
      </w:r>
      <w:r w:rsidR="00CA6DE5">
        <w:br/>
      </w:r>
      <w:r w:rsidR="00CA6DE5">
        <w:rPr>
          <w:color w:val="FF0000"/>
        </w:rPr>
        <w:t xml:space="preserve"> </w:t>
      </w:r>
      <w:r w:rsidR="00CA6DE5">
        <w:rPr>
          <w:color w:val="FF0000"/>
        </w:rPr>
        <w:tab/>
      </w:r>
      <w:r w:rsidR="00CA6DE5">
        <w:rPr>
          <w:color w:val="FF0000"/>
        </w:rPr>
        <w:tab/>
      </w:r>
      <w:r w:rsidR="00CA6DE5">
        <w:rPr>
          <w:color w:val="FF0000"/>
        </w:rPr>
        <w:tab/>
      </w:r>
      <w:r w:rsidRPr="00AD3AD3">
        <w:rPr>
          <w:color w:val="FF0000"/>
        </w:rPr>
        <w:t>(</w:t>
      </w:r>
      <w:r w:rsidR="00332D7C">
        <w:rPr>
          <w:color w:val="FF0000"/>
        </w:rPr>
        <w:t>Aqua Green</w:t>
      </w:r>
      <w:r w:rsidR="00ED0727">
        <w:rPr>
          <w:color w:val="FF0000"/>
        </w:rPr>
        <w:t>) / (</w:t>
      </w:r>
      <w:r w:rsidR="00332D7C">
        <w:rPr>
          <w:color w:val="FF0000"/>
        </w:rPr>
        <w:t>Beige White</w:t>
      </w:r>
      <w:r w:rsidR="00ED0727">
        <w:rPr>
          <w:color w:val="FF0000"/>
        </w:rPr>
        <w:t>) / (</w:t>
      </w:r>
      <w:r w:rsidR="00332D7C">
        <w:rPr>
          <w:color w:val="FF0000"/>
        </w:rPr>
        <w:t>Black</w:t>
      </w:r>
      <w:r w:rsidR="00ED0727">
        <w:rPr>
          <w:color w:val="FF0000"/>
        </w:rPr>
        <w:t>) / (</w:t>
      </w:r>
      <w:r w:rsidR="00332D7C">
        <w:rPr>
          <w:color w:val="FF0000"/>
        </w:rPr>
        <w:t>Cloud Gray</w:t>
      </w:r>
      <w:r w:rsidR="00ED0727">
        <w:rPr>
          <w:color w:val="FF0000"/>
        </w:rPr>
        <w:t xml:space="preserve">) / </w:t>
      </w:r>
      <w:r w:rsidR="00332D7C">
        <w:rPr>
          <w:color w:val="FF0000"/>
        </w:rPr>
        <w:br/>
        <w:t xml:space="preserve"> </w:t>
      </w:r>
      <w:r w:rsidR="00332D7C">
        <w:rPr>
          <w:color w:val="FF0000"/>
        </w:rPr>
        <w:tab/>
      </w:r>
      <w:r w:rsidR="00332D7C">
        <w:rPr>
          <w:color w:val="FF0000"/>
        </w:rPr>
        <w:tab/>
      </w:r>
      <w:r w:rsidR="00332D7C">
        <w:rPr>
          <w:color w:val="FF0000"/>
        </w:rPr>
        <w:tab/>
      </w:r>
      <w:r w:rsidR="00ED0727">
        <w:rPr>
          <w:color w:val="FF0000"/>
        </w:rPr>
        <w:t>(</w:t>
      </w:r>
      <w:r w:rsidR="00332D7C">
        <w:rPr>
          <w:color w:val="FF0000"/>
        </w:rPr>
        <w:t>Dark Brown</w:t>
      </w:r>
      <w:r w:rsidR="00ED0727">
        <w:rPr>
          <w:color w:val="FF0000"/>
        </w:rPr>
        <w:t>) / (</w:t>
      </w:r>
      <w:r w:rsidR="00332D7C">
        <w:rPr>
          <w:color w:val="FF0000"/>
        </w:rPr>
        <w:t>Ivory White</w:t>
      </w:r>
      <w:r w:rsidR="00ED0727">
        <w:rPr>
          <w:color w:val="FF0000"/>
        </w:rPr>
        <w:t>) / (</w:t>
      </w:r>
      <w:r w:rsidR="00332D7C">
        <w:rPr>
          <w:color w:val="FF0000"/>
        </w:rPr>
        <w:t>Pearl Yellow</w:t>
      </w:r>
      <w:r w:rsidR="00ED0727">
        <w:rPr>
          <w:color w:val="FF0000"/>
        </w:rPr>
        <w:t>) / (</w:t>
      </w:r>
      <w:r w:rsidR="00332D7C">
        <w:rPr>
          <w:color w:val="FF0000"/>
        </w:rPr>
        <w:t>Sky Blue</w:t>
      </w:r>
      <w:r w:rsidR="00ED0727">
        <w:rPr>
          <w:color w:val="FF0000"/>
        </w:rPr>
        <w:t xml:space="preserve">) / </w:t>
      </w:r>
      <w:r w:rsidR="00332D7C">
        <w:rPr>
          <w:color w:val="FF0000"/>
        </w:rPr>
        <w:br/>
        <w:t xml:space="preserve"> </w:t>
      </w:r>
      <w:r w:rsidR="00332D7C">
        <w:rPr>
          <w:color w:val="FF0000"/>
        </w:rPr>
        <w:tab/>
      </w:r>
      <w:r w:rsidR="00332D7C">
        <w:rPr>
          <w:color w:val="FF0000"/>
        </w:rPr>
        <w:tab/>
      </w:r>
      <w:r w:rsidR="00332D7C">
        <w:rPr>
          <w:color w:val="FF0000"/>
        </w:rPr>
        <w:tab/>
      </w:r>
      <w:r w:rsidR="00ED0727">
        <w:rPr>
          <w:color w:val="FF0000"/>
        </w:rPr>
        <w:t>(</w:t>
      </w:r>
      <w:r w:rsidR="00332D7C">
        <w:rPr>
          <w:color w:val="FF0000"/>
        </w:rPr>
        <w:t>Snow White</w:t>
      </w:r>
      <w:r w:rsidR="00ED0727">
        <w:rPr>
          <w:color w:val="FF0000"/>
        </w:rPr>
        <w:t>)</w:t>
      </w:r>
      <w:r w:rsidR="00CA6DE5">
        <w:rPr>
          <w:color w:val="FF0000"/>
        </w:rPr>
        <w:br/>
        <w:t xml:space="preserve"> </w:t>
      </w:r>
      <w:r w:rsidR="00CA6DE5">
        <w:rPr>
          <w:color w:val="FF0000"/>
        </w:rPr>
        <w:tab/>
      </w:r>
      <w:r w:rsidR="00CA6DE5">
        <w:rPr>
          <w:color w:val="FF0000"/>
        </w:rPr>
        <w:tab/>
      </w:r>
      <w:r w:rsidR="00CA6DE5">
        <w:rPr>
          <w:color w:val="FF0000"/>
        </w:rPr>
        <w:tab/>
      </w:r>
      <w:r w:rsidR="00CA6DE5" w:rsidRPr="00CA6DE5">
        <w:t>Wood Grain Textures</w:t>
      </w:r>
      <w:r w:rsidR="00CA6DE5">
        <w:rPr>
          <w:color w:val="FF0000"/>
        </w:rPr>
        <w:br/>
      </w:r>
      <w:r w:rsidR="00CA6DE5">
        <w:t xml:space="preserve"> </w:t>
      </w:r>
      <w:r w:rsidR="00CA6DE5">
        <w:tab/>
      </w:r>
      <w:r w:rsidR="00CA6DE5">
        <w:tab/>
      </w:r>
      <w:r w:rsidR="00CA6DE5">
        <w:tab/>
      </w:r>
      <w:r w:rsidR="00CA6DE5" w:rsidRPr="00CA6DE5">
        <w:rPr>
          <w:color w:val="EE0000"/>
        </w:rPr>
        <w:t>(Teak) / (Dark Teak) / (Silver Teak) / (Oak) / (Red Oak) /</w:t>
      </w:r>
      <w:r w:rsidR="00CA6DE5" w:rsidRPr="00CA6DE5">
        <w:rPr>
          <w:color w:val="EE0000"/>
        </w:rPr>
        <w:br/>
        <w:t xml:space="preserve"> </w:t>
      </w:r>
      <w:r w:rsidR="00CA6DE5" w:rsidRPr="00CA6DE5">
        <w:rPr>
          <w:color w:val="EE0000"/>
        </w:rPr>
        <w:tab/>
      </w:r>
      <w:r w:rsidR="00CA6DE5" w:rsidRPr="00CA6DE5">
        <w:rPr>
          <w:color w:val="EE0000"/>
        </w:rPr>
        <w:tab/>
      </w:r>
      <w:r w:rsidR="00CA6DE5" w:rsidRPr="00CA6DE5">
        <w:rPr>
          <w:color w:val="EE0000"/>
        </w:rPr>
        <w:tab/>
        <w:t xml:space="preserve">(Light Oak) / (Old Oak) / (Red Chestnut) / (Washed Maple) </w:t>
      </w:r>
      <w:r w:rsidR="00CA6DE5">
        <w:br/>
        <w:t xml:space="preserve"> </w:t>
      </w:r>
      <w:r w:rsidR="00CA6DE5">
        <w:tab/>
      </w:r>
      <w:r w:rsidR="00CA6DE5">
        <w:tab/>
      </w:r>
      <w:r w:rsidR="00CA6DE5">
        <w:tab/>
        <w:t>Stone Textures</w:t>
      </w:r>
      <w:r w:rsidR="00CA6DE5">
        <w:br/>
        <w:t xml:space="preserve"> </w:t>
      </w:r>
      <w:r w:rsidR="00CA6DE5">
        <w:tab/>
      </w:r>
      <w:r w:rsidR="00CA6DE5">
        <w:tab/>
      </w:r>
      <w:r w:rsidR="00CA6DE5">
        <w:tab/>
      </w:r>
      <w:r w:rsidR="00CA6DE5" w:rsidRPr="00CA6DE5">
        <w:rPr>
          <w:color w:val="EE0000"/>
        </w:rPr>
        <w:t>(</w:t>
      </w:r>
      <w:proofErr w:type="spellStart"/>
      <w:r w:rsidR="00CA6DE5" w:rsidRPr="00CA6DE5">
        <w:rPr>
          <w:color w:val="EE0000"/>
        </w:rPr>
        <w:t>Biostone</w:t>
      </w:r>
      <w:proofErr w:type="spellEnd"/>
      <w:r w:rsidR="00CA6DE5" w:rsidRPr="00CA6DE5">
        <w:rPr>
          <w:color w:val="EE0000"/>
        </w:rPr>
        <w:t>) / (Granite) / Slate)</w:t>
      </w:r>
    </w:p>
    <w:p w14:paraId="78D8DF8E" w14:textId="65CDCEB8" w:rsidR="00C2531D" w:rsidRDefault="00C2531D" w:rsidP="00C2531D">
      <w:pPr>
        <w:pStyle w:val="Paragraph2CSI"/>
        <w:numPr>
          <w:ilvl w:val="1"/>
          <w:numId w:val="15"/>
        </w:numPr>
        <w:ind w:hanging="720"/>
      </w:pPr>
      <w:r w:rsidRPr="001D08A1">
        <w:t xml:space="preserve">Mounting Method: </w:t>
      </w:r>
      <w:r w:rsidRPr="001D08A1">
        <w:tab/>
      </w:r>
      <w:r w:rsidR="00B7642F" w:rsidRPr="00B7642F">
        <w:rPr>
          <w:color w:val="FF0000"/>
        </w:rPr>
        <w:t>(Threaded Rod) / (</w:t>
      </w:r>
      <w:r w:rsidR="00332D7C">
        <w:rPr>
          <w:color w:val="FF0000"/>
        </w:rPr>
        <w:t>Aircraft Cable</w:t>
      </w:r>
      <w:r w:rsidR="00B7642F" w:rsidRPr="00B7642F">
        <w:rPr>
          <w:color w:val="FF0000"/>
        </w:rPr>
        <w:t>)</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27E4B1DB" w14:textId="07DF8123" w:rsidR="00C2531D" w:rsidRPr="00CB2252"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CB2252">
        <w:rPr>
          <w:rFonts w:ascii="Times New Roman" w:hAnsi="Times New Roman" w:cs="Times New Roman"/>
        </w:rPr>
        <w:t xml:space="preserve">: </w:t>
      </w:r>
      <w:r w:rsidR="00332D7C">
        <w:rPr>
          <w:rFonts w:ascii="Times New Roman" w:hAnsi="Times New Roman" w:cs="Times New Roman"/>
        </w:rPr>
        <w:t>0.80 (E-400 Mount)</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8C385FC"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00332D7C">
        <w:t>ceiling</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5E258A64"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332D7C">
        <w:rPr>
          <w:rStyle w:val="Paragraph2CSIChar"/>
          <w:iCs/>
        </w:rPr>
        <w:t>product</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lastRenderedPageBreak/>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B89A" w14:textId="77777777" w:rsidR="00BD374D" w:rsidRDefault="00BD374D" w:rsidP="00440A36">
      <w:pPr>
        <w:spacing w:after="0" w:line="240" w:lineRule="auto"/>
      </w:pPr>
      <w:r>
        <w:separator/>
      </w:r>
    </w:p>
  </w:endnote>
  <w:endnote w:type="continuationSeparator" w:id="0">
    <w:p w14:paraId="2A054364" w14:textId="77777777" w:rsidR="00BD374D" w:rsidRDefault="00BD374D" w:rsidP="00440A36">
      <w:pPr>
        <w:spacing w:after="0" w:line="240" w:lineRule="auto"/>
      </w:pPr>
      <w:r>
        <w:continuationSeparator/>
      </w:r>
    </w:p>
  </w:endnote>
  <w:endnote w:type="continuationNotice" w:id="1">
    <w:p w14:paraId="7102F985" w14:textId="77777777" w:rsidR="00BD374D" w:rsidRDefault="00BD3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B0F2" w14:textId="77777777" w:rsidR="00BD374D" w:rsidRDefault="00BD374D" w:rsidP="00440A36">
      <w:pPr>
        <w:spacing w:after="0" w:line="240" w:lineRule="auto"/>
      </w:pPr>
      <w:r>
        <w:separator/>
      </w:r>
    </w:p>
  </w:footnote>
  <w:footnote w:type="continuationSeparator" w:id="0">
    <w:p w14:paraId="27B6C47F" w14:textId="77777777" w:rsidR="00BD374D" w:rsidRDefault="00BD374D" w:rsidP="00440A36">
      <w:pPr>
        <w:spacing w:after="0" w:line="240" w:lineRule="auto"/>
      </w:pPr>
      <w:r>
        <w:continuationSeparator/>
      </w:r>
    </w:p>
  </w:footnote>
  <w:footnote w:type="continuationNotice" w:id="1">
    <w:p w14:paraId="06C912E1" w14:textId="77777777" w:rsidR="00BD374D" w:rsidRDefault="00BD3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D7C"/>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543F3"/>
    <w:rsid w:val="0057072E"/>
    <w:rsid w:val="005773DA"/>
    <w:rsid w:val="00587F94"/>
    <w:rsid w:val="005D0D1C"/>
    <w:rsid w:val="005D1492"/>
    <w:rsid w:val="005D2986"/>
    <w:rsid w:val="005D74A7"/>
    <w:rsid w:val="005E0A7D"/>
    <w:rsid w:val="005F6960"/>
    <w:rsid w:val="005F6D56"/>
    <w:rsid w:val="006002EE"/>
    <w:rsid w:val="006072C0"/>
    <w:rsid w:val="00616E67"/>
    <w:rsid w:val="00617330"/>
    <w:rsid w:val="006234CC"/>
    <w:rsid w:val="00645995"/>
    <w:rsid w:val="006867D7"/>
    <w:rsid w:val="006A2238"/>
    <w:rsid w:val="006B1341"/>
    <w:rsid w:val="006C653A"/>
    <w:rsid w:val="006D50C1"/>
    <w:rsid w:val="006D5E71"/>
    <w:rsid w:val="006D63DA"/>
    <w:rsid w:val="00717B7E"/>
    <w:rsid w:val="00720F4A"/>
    <w:rsid w:val="007224FF"/>
    <w:rsid w:val="007260B0"/>
    <w:rsid w:val="007346AD"/>
    <w:rsid w:val="007352AE"/>
    <w:rsid w:val="00752E31"/>
    <w:rsid w:val="0075585F"/>
    <w:rsid w:val="00764764"/>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2714"/>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372D"/>
    <w:rsid w:val="00BB6280"/>
    <w:rsid w:val="00BC09C3"/>
    <w:rsid w:val="00BC3625"/>
    <w:rsid w:val="00BC47FD"/>
    <w:rsid w:val="00BD374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36FF"/>
    <w:rsid w:val="00CA6034"/>
    <w:rsid w:val="00CA6CC2"/>
    <w:rsid w:val="00CA6DE5"/>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CFD"/>
    <w:rsid w:val="00DF7367"/>
    <w:rsid w:val="00DF77DF"/>
    <w:rsid w:val="00E0276E"/>
    <w:rsid w:val="00E13B0F"/>
    <w:rsid w:val="00E13E6A"/>
    <w:rsid w:val="00E206B9"/>
    <w:rsid w:val="00E40EC3"/>
    <w:rsid w:val="00E44DF2"/>
    <w:rsid w:val="00E477F7"/>
    <w:rsid w:val="00E546F6"/>
    <w:rsid w:val="00E627AD"/>
    <w:rsid w:val="00E70C4C"/>
    <w:rsid w:val="00E7606C"/>
    <w:rsid w:val="00E771DB"/>
    <w:rsid w:val="00E84B86"/>
    <w:rsid w:val="00E85FD6"/>
    <w:rsid w:val="00E86ABC"/>
    <w:rsid w:val="00EB2304"/>
    <w:rsid w:val="00EB312D"/>
    <w:rsid w:val="00EC3EDC"/>
    <w:rsid w:val="00EC7CBB"/>
    <w:rsid w:val="00ED0727"/>
    <w:rsid w:val="00ED1345"/>
    <w:rsid w:val="00EE255F"/>
    <w:rsid w:val="00F17203"/>
    <w:rsid w:val="00F251FA"/>
    <w:rsid w:val="00F40D21"/>
    <w:rsid w:val="00F428E3"/>
    <w:rsid w:val="00F4566B"/>
    <w:rsid w:val="00F51D61"/>
    <w:rsid w:val="00F53CCE"/>
    <w:rsid w:val="00F65431"/>
    <w:rsid w:val="00F846DB"/>
    <w:rsid w:val="00F874D2"/>
    <w:rsid w:val="00F94608"/>
    <w:rsid w:val="00F975BA"/>
    <w:rsid w:val="00FA2D7C"/>
    <w:rsid w:val="00FA6183"/>
    <w:rsid w:val="00FB1CFC"/>
    <w:rsid w:val="00FB4A14"/>
    <w:rsid w:val="00FB5ABF"/>
    <w:rsid w:val="00FC1840"/>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41</cp:revision>
  <cp:lastPrinted>2018-05-16T15:06:00Z</cp:lastPrinted>
  <dcterms:created xsi:type="dcterms:W3CDTF">2018-06-04T15:19:00Z</dcterms:created>
  <dcterms:modified xsi:type="dcterms:W3CDTF">2026-04-14T11:52:00Z</dcterms:modified>
</cp:coreProperties>
</file>